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97BD5" w14:textId="77777777" w:rsidR="008F6A32" w:rsidRPr="008F6A32" w:rsidRDefault="008F6A32" w:rsidP="008F6A32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en-GB"/>
        </w:rPr>
      </w:pPr>
      <w:r w:rsidRPr="008F6A32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en-GB"/>
        </w:rPr>
        <w:t>Notice Board Guidelines</w:t>
      </w:r>
    </w:p>
    <w:p w14:paraId="3E506322" w14:textId="77777777" w:rsidR="008F6A32" w:rsidRPr="008F6A32" w:rsidRDefault="008F6A32" w:rsidP="008F6A3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8F6A3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The two left hand panes are for community use, the </w:t>
      </w:r>
      <w:proofErr w:type="gramStart"/>
      <w:r w:rsidRPr="008F6A3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right hand</w:t>
      </w:r>
      <w:proofErr w:type="gramEnd"/>
      <w:r w:rsidRPr="008F6A3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panes are for the use of the Town Council. The guidelines for the use of the community notice boards are below:</w:t>
      </w:r>
    </w:p>
    <w:p w14:paraId="2CF7F781" w14:textId="77777777" w:rsidR="008F6A32" w:rsidRPr="008F6A32" w:rsidRDefault="008F6A32" w:rsidP="008F6A3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8F6A3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Community notices should be:</w:t>
      </w:r>
    </w:p>
    <w:p w14:paraId="3FDED5C6" w14:textId="77777777" w:rsidR="008F6A32" w:rsidRPr="008F6A32" w:rsidRDefault="008F6A32" w:rsidP="008F6A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8F6A3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For charities and not for profit organisations</w:t>
      </w:r>
    </w:p>
    <w:p w14:paraId="62BBD276" w14:textId="77777777" w:rsidR="008F6A32" w:rsidRPr="008F6A32" w:rsidRDefault="008F6A32" w:rsidP="008F6A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8F6A3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For Newbury based organisations, and organisations benefiting Newbury </w:t>
      </w:r>
      <w:proofErr w:type="gramStart"/>
      <w:r w:rsidRPr="008F6A3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residents</w:t>
      </w:r>
      <w:proofErr w:type="gramEnd"/>
    </w:p>
    <w:p w14:paraId="5A85E849" w14:textId="77777777" w:rsidR="008F6A32" w:rsidRPr="008F6A32" w:rsidRDefault="008F6A32" w:rsidP="008F6A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8F6A3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A5 size preferable</w:t>
      </w:r>
    </w:p>
    <w:p w14:paraId="5E2D162E" w14:textId="77777777" w:rsidR="008F6A32" w:rsidRPr="008F6A32" w:rsidRDefault="008F6A32" w:rsidP="008F6A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8F6A3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Well </w:t>
      </w:r>
      <w:proofErr w:type="gramStart"/>
      <w:r w:rsidRPr="008F6A3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presented</w:t>
      </w:r>
      <w:proofErr w:type="gramEnd"/>
    </w:p>
    <w:p w14:paraId="02B8BE81" w14:textId="77777777" w:rsidR="008F6A32" w:rsidRPr="008F6A32" w:rsidRDefault="008F6A32" w:rsidP="008F6A3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8F6A32">
        <w:rPr>
          <w:rFonts w:ascii="Arial" w:eastAsia="Times New Roman" w:hAnsi="Arial" w:cs="Arial"/>
          <w:color w:val="404040"/>
          <w:sz w:val="24"/>
          <w:szCs w:val="24"/>
          <w:lang w:eastAsia="en-GB"/>
        </w:rPr>
        <w:br/>
        <w:t xml:space="preserve">The acceptance of a notice does not mean that it will be displayed. Undated notices will not be displayed for more than 6 months. Where there is a demand for space, the longest undated notices will be removed. Qualifying notices will be displayed free of charge. Notice of events will not be displayed any more than 6 weeks in </w:t>
      </w:r>
      <w:proofErr w:type="gramStart"/>
      <w:r w:rsidRPr="008F6A3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advance</w:t>
      </w:r>
      <w:proofErr w:type="gramEnd"/>
    </w:p>
    <w:p w14:paraId="0470FB89" w14:textId="77777777" w:rsidR="008F6A32" w:rsidRPr="008F6A32" w:rsidRDefault="008F6A32" w:rsidP="008F6A3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8F6A3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Posters will be prioritised according to the following list:</w:t>
      </w:r>
    </w:p>
    <w:p w14:paraId="7D6E71BD" w14:textId="77777777" w:rsidR="008F6A32" w:rsidRPr="008F6A32" w:rsidRDefault="008F6A32" w:rsidP="008F6A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8F6A3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Posters from our venues</w:t>
      </w:r>
    </w:p>
    <w:p w14:paraId="110E4E9F" w14:textId="77777777" w:rsidR="008F6A32" w:rsidRPr="008F6A32" w:rsidRDefault="008F6A32" w:rsidP="008F6A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8F6A3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Partner agencies posters</w:t>
      </w:r>
    </w:p>
    <w:p w14:paraId="6CEAF4C3" w14:textId="77777777" w:rsidR="008F6A32" w:rsidRPr="008F6A32" w:rsidRDefault="008F6A32" w:rsidP="008F6A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8F6A3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Charitable and non-charitable organisations that hire space in our venues (must specify on the poster if they are a charity and their charitable number)</w:t>
      </w:r>
    </w:p>
    <w:p w14:paraId="0CBCD63A" w14:textId="77777777" w:rsidR="008F6A32" w:rsidRPr="008F6A32" w:rsidRDefault="008F6A32" w:rsidP="008F6A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8F6A3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Local charity events/ charity organisations’ posters (if space allows and charity information must be clearly visible on poster)</w:t>
      </w:r>
    </w:p>
    <w:p w14:paraId="43732C70" w14:textId="77777777" w:rsidR="008F6A32" w:rsidRPr="008F6A32" w:rsidRDefault="008F6A32" w:rsidP="008F6A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8F6A3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Local community groups and churches</w:t>
      </w:r>
    </w:p>
    <w:p w14:paraId="347C9576" w14:textId="77777777" w:rsidR="008F6A32" w:rsidRPr="008F6A32" w:rsidRDefault="008F6A32" w:rsidP="008F6A3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8F6A3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The Council will not display posters from any commercial interests advertising goods or services (including admission to events for which a fee is charged). This does not include posters from the Council’s own venues or from the Council’s partner agencies.</w:t>
      </w:r>
    </w:p>
    <w:p w14:paraId="2A7EA25D" w14:textId="77777777" w:rsidR="008F6A32" w:rsidRPr="008F6A32" w:rsidRDefault="008F6A32" w:rsidP="008F6A3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8F6A3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Posters from any organisation that the Council deems to be of an extremist nature will not be displayed.</w:t>
      </w:r>
    </w:p>
    <w:p w14:paraId="5727A319" w14:textId="77777777" w:rsidR="008F6A32" w:rsidRPr="008F6A32" w:rsidRDefault="008F6A32" w:rsidP="008F6A3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8F6A32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Posters containing language or images that are deemed by the Council to be of an obscene or otherwise offensive nature (racist, sexist, homophobic etc.) will not be displayed.</w:t>
      </w:r>
    </w:p>
    <w:p w14:paraId="5F8C8A8B" w14:textId="77777777" w:rsidR="002A4399" w:rsidRDefault="008F6A32"/>
    <w:sectPr w:rsidR="002A4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76476"/>
    <w:multiLevelType w:val="multilevel"/>
    <w:tmpl w:val="C4465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E37767"/>
    <w:multiLevelType w:val="multilevel"/>
    <w:tmpl w:val="08D2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72"/>
    <w:rsid w:val="006C50B0"/>
    <w:rsid w:val="008F6A32"/>
    <w:rsid w:val="00AB3472"/>
    <w:rsid w:val="00D7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1398"/>
  <w15:chartTrackingRefBased/>
  <w15:docId w15:val="{5FB7C2C5-FBA8-442F-A212-192E668D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6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A3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F6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Zarazel</dc:creator>
  <cp:keywords/>
  <dc:description/>
  <cp:lastModifiedBy>Darius Zarazel</cp:lastModifiedBy>
  <cp:revision>2</cp:revision>
  <dcterms:created xsi:type="dcterms:W3CDTF">2021-02-02T17:00:00Z</dcterms:created>
  <dcterms:modified xsi:type="dcterms:W3CDTF">2021-02-02T17:00:00Z</dcterms:modified>
</cp:coreProperties>
</file>